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74AB" w14:textId="2B6D09C9" w:rsidR="00227ADA" w:rsidRDefault="00227ADA">
      <w:pPr>
        <w:rPr>
          <w:b/>
          <w:bCs/>
        </w:rPr>
      </w:pPr>
      <w:r w:rsidRPr="00227ADA">
        <w:rPr>
          <w:b/>
          <w:bCs/>
        </w:rPr>
        <w:t xml:space="preserve">Allegato 2 </w:t>
      </w:r>
      <w:r w:rsidR="001207E7">
        <w:rPr>
          <w:b/>
          <w:bCs/>
        </w:rPr>
        <w:t>TUTOR</w:t>
      </w:r>
      <w:r>
        <w:rPr>
          <w:b/>
          <w:bCs/>
        </w:rPr>
        <w:t xml:space="preserve">/griglia di autovalutazione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1207E7" w:rsidRPr="001207E7" w14:paraId="5940DE04" w14:textId="77777777" w:rsidTr="002F5E45">
        <w:tc>
          <w:tcPr>
            <w:tcW w:w="2500" w:type="pct"/>
          </w:tcPr>
          <w:p w14:paraId="09EDEC2D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>TITOLI/ESPERIENZE</w:t>
            </w:r>
          </w:p>
        </w:tc>
        <w:tc>
          <w:tcPr>
            <w:tcW w:w="2500" w:type="pct"/>
          </w:tcPr>
          <w:p w14:paraId="078A21D7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>PUNTEGGIO</w:t>
            </w:r>
          </w:p>
        </w:tc>
      </w:tr>
      <w:tr w:rsidR="001207E7" w:rsidRPr="001207E7" w14:paraId="27ED01EC" w14:textId="77777777" w:rsidTr="002F5E45">
        <w:tc>
          <w:tcPr>
            <w:tcW w:w="2500" w:type="pct"/>
          </w:tcPr>
          <w:p w14:paraId="2892200A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>Laurea settore specifico</w:t>
            </w:r>
          </w:p>
        </w:tc>
        <w:tc>
          <w:tcPr>
            <w:tcW w:w="2500" w:type="pct"/>
          </w:tcPr>
          <w:p w14:paraId="08E3D848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>5 punti</w:t>
            </w:r>
          </w:p>
        </w:tc>
      </w:tr>
      <w:tr w:rsidR="001207E7" w:rsidRPr="001207E7" w14:paraId="671DF904" w14:textId="77777777" w:rsidTr="002F5E45">
        <w:tc>
          <w:tcPr>
            <w:tcW w:w="2500" w:type="pct"/>
          </w:tcPr>
          <w:p w14:paraId="4A6F8450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>Diploma scuola secondaria II grado</w:t>
            </w:r>
          </w:p>
        </w:tc>
        <w:tc>
          <w:tcPr>
            <w:tcW w:w="2500" w:type="pct"/>
          </w:tcPr>
          <w:p w14:paraId="3333D924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>3 punti</w:t>
            </w:r>
          </w:p>
        </w:tc>
      </w:tr>
      <w:tr w:rsidR="001207E7" w:rsidRPr="001207E7" w14:paraId="27FFBE66" w14:textId="77777777" w:rsidTr="002F5E45">
        <w:tc>
          <w:tcPr>
            <w:tcW w:w="2500" w:type="pct"/>
          </w:tcPr>
          <w:p w14:paraId="03E6FE7A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>Attività di docenza in scuole primarie / secondarie</w:t>
            </w:r>
          </w:p>
        </w:tc>
        <w:tc>
          <w:tcPr>
            <w:tcW w:w="2500" w:type="pct"/>
          </w:tcPr>
          <w:p w14:paraId="4FBD30A3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>1 punto per ogni anno (max 10 punti)</w:t>
            </w:r>
          </w:p>
        </w:tc>
      </w:tr>
      <w:tr w:rsidR="001207E7" w:rsidRPr="001207E7" w14:paraId="30EF72BF" w14:textId="77777777" w:rsidTr="002F5E45">
        <w:tc>
          <w:tcPr>
            <w:tcW w:w="2500" w:type="pct"/>
          </w:tcPr>
          <w:p w14:paraId="19381916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 xml:space="preserve">Esperienze in progetti / interventi analoghi a quello oggetto della selezione </w:t>
            </w:r>
          </w:p>
        </w:tc>
        <w:tc>
          <w:tcPr>
            <w:tcW w:w="2500" w:type="pct"/>
          </w:tcPr>
          <w:p w14:paraId="18272627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>3 punti per ogni progetto (max 6 punti)</w:t>
            </w:r>
          </w:p>
        </w:tc>
      </w:tr>
      <w:tr w:rsidR="001207E7" w:rsidRPr="001207E7" w14:paraId="38BED7C0" w14:textId="77777777" w:rsidTr="002F5E45">
        <w:tc>
          <w:tcPr>
            <w:tcW w:w="2500" w:type="pct"/>
          </w:tcPr>
          <w:p w14:paraId="6D11D549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 xml:space="preserve">Corsi di formazione sulle metodologie didattiche </w:t>
            </w:r>
          </w:p>
        </w:tc>
        <w:tc>
          <w:tcPr>
            <w:tcW w:w="2500" w:type="pct"/>
          </w:tcPr>
          <w:p w14:paraId="603051CC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>2 punti per ogni corso (max 4 punti)</w:t>
            </w:r>
          </w:p>
        </w:tc>
      </w:tr>
      <w:tr w:rsidR="001207E7" w:rsidRPr="001207E7" w14:paraId="0AE94D1B" w14:textId="77777777" w:rsidTr="002F5E45">
        <w:tc>
          <w:tcPr>
            <w:tcW w:w="2500" w:type="pct"/>
          </w:tcPr>
          <w:p w14:paraId="0C67B606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 xml:space="preserve">Partecipazione a corsi di aggiornamento o formazione attinenti </w:t>
            </w:r>
            <w:proofErr w:type="gramStart"/>
            <w:r w:rsidRPr="001207E7">
              <w:t>la</w:t>
            </w:r>
            <w:proofErr w:type="gramEnd"/>
            <w:r w:rsidRPr="001207E7">
              <w:t xml:space="preserve"> professionalità richiesta</w:t>
            </w:r>
          </w:p>
        </w:tc>
        <w:tc>
          <w:tcPr>
            <w:tcW w:w="2500" w:type="pct"/>
          </w:tcPr>
          <w:p w14:paraId="01BEAC6C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>2 punti per ogni corso (max 4 punti)</w:t>
            </w:r>
          </w:p>
        </w:tc>
      </w:tr>
      <w:tr w:rsidR="001207E7" w:rsidRPr="001207E7" w14:paraId="7320C1D3" w14:textId="77777777" w:rsidTr="002F5E45">
        <w:tc>
          <w:tcPr>
            <w:tcW w:w="2500" w:type="pct"/>
          </w:tcPr>
          <w:p w14:paraId="333FBC2F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>Esperienze in progetti/interventi analoghi a quello oggetto della selezione</w:t>
            </w:r>
          </w:p>
        </w:tc>
        <w:tc>
          <w:tcPr>
            <w:tcW w:w="2500" w:type="pct"/>
          </w:tcPr>
          <w:p w14:paraId="2F232A76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>3 punti per ogni corso (max 6 punti)</w:t>
            </w:r>
          </w:p>
        </w:tc>
      </w:tr>
      <w:tr w:rsidR="001207E7" w:rsidRPr="001207E7" w14:paraId="7C8BE90A" w14:textId="77777777" w:rsidTr="002F5E45">
        <w:tc>
          <w:tcPr>
            <w:tcW w:w="2500" w:type="pct"/>
          </w:tcPr>
          <w:p w14:paraId="4AB8B2C0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>Competenze informatiche comprovate per l’inserimento nella piattaforma ministeriale dei dati di competenza dell’esperto</w:t>
            </w:r>
          </w:p>
        </w:tc>
        <w:tc>
          <w:tcPr>
            <w:tcW w:w="2500" w:type="pct"/>
          </w:tcPr>
          <w:p w14:paraId="2AAE51FC" w14:textId="77777777" w:rsidR="001207E7" w:rsidRPr="001207E7" w:rsidRDefault="001207E7" w:rsidP="001207E7">
            <w:pPr>
              <w:spacing w:after="160" w:line="259" w:lineRule="auto"/>
            </w:pPr>
            <w:r w:rsidRPr="001207E7">
              <w:t xml:space="preserve">2 punti </w:t>
            </w:r>
          </w:p>
        </w:tc>
      </w:tr>
    </w:tbl>
    <w:p w14:paraId="37C864C5" w14:textId="77777777" w:rsidR="00227ADA" w:rsidRDefault="00227ADA">
      <w:pPr>
        <w:rPr>
          <w:b/>
          <w:bCs/>
        </w:rPr>
      </w:pPr>
    </w:p>
    <w:p w14:paraId="0397E88E" w14:textId="77777777" w:rsidR="00227ADA" w:rsidRDefault="00227ADA">
      <w:pPr>
        <w:rPr>
          <w:b/>
          <w:bCs/>
        </w:rPr>
      </w:pPr>
    </w:p>
    <w:p w14:paraId="13A95DCE" w14:textId="743D3FD8" w:rsidR="00227ADA" w:rsidRDefault="00227ADA" w:rsidP="00227ADA">
      <w:pPr>
        <w:jc w:val="right"/>
        <w:rPr>
          <w:b/>
          <w:bCs/>
        </w:rPr>
      </w:pPr>
      <w:r>
        <w:rPr>
          <w:b/>
          <w:bCs/>
        </w:rPr>
        <w:t>FIRMA AUTOGRAFA</w:t>
      </w:r>
    </w:p>
    <w:p w14:paraId="2F35A304" w14:textId="77777777" w:rsidR="00227ADA" w:rsidRDefault="00227ADA" w:rsidP="00227ADA">
      <w:pPr>
        <w:jc w:val="right"/>
        <w:rPr>
          <w:b/>
          <w:bCs/>
        </w:rPr>
      </w:pPr>
    </w:p>
    <w:p w14:paraId="30E645F1" w14:textId="180F3B16" w:rsidR="00227ADA" w:rsidRPr="00227ADA" w:rsidRDefault="00227ADA" w:rsidP="00227ADA">
      <w:pPr>
        <w:jc w:val="right"/>
        <w:rPr>
          <w:b/>
          <w:bCs/>
        </w:rPr>
      </w:pPr>
      <w:r>
        <w:rPr>
          <w:b/>
          <w:bCs/>
        </w:rPr>
        <w:t>_____________________________</w:t>
      </w:r>
    </w:p>
    <w:sectPr w:rsidR="00227ADA" w:rsidRPr="00227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DA"/>
    <w:rsid w:val="001207E7"/>
    <w:rsid w:val="0022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1246"/>
  <w15:chartTrackingRefBased/>
  <w15:docId w15:val="{DBD6DA7E-807C-46BC-B96A-C984B659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2024-02-06T11:19:00Z</dcterms:created>
  <dcterms:modified xsi:type="dcterms:W3CDTF">2024-02-06T11:19:00Z</dcterms:modified>
</cp:coreProperties>
</file>